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FD" w:rsidRDefault="00DC1DFD">
      <w:r>
        <w:t xml:space="preserve">Decimals Review </w:t>
      </w:r>
      <w:r>
        <w:tab/>
      </w:r>
      <w:r>
        <w:tab/>
        <w:t>Answer Key</w:t>
      </w:r>
    </w:p>
    <w:p w:rsidR="00DC1DFD" w:rsidRPr="00DC1DFD" w:rsidRDefault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1.)  -8                                                                                                      2.)  -16.3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3.)  -12.669</m:t>
          </m:r>
          <m:r>
            <w:rPr>
              <w:rFonts w:ascii="Cambria Math" w:hAnsi="Cambria Math"/>
            </w:rPr>
            <m:t xml:space="preserve"> 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4.)   4.74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5.)   3.91</m:t>
          </m:r>
          <m:r>
            <w:rPr>
              <w:rFonts w:ascii="Cambria Math" w:hAnsi="Cambria Math"/>
            </w:rPr>
            <m:t xml:space="preserve">    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      6.)  -11.8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7.)  -1.8</m:t>
          </m:r>
          <m:r>
            <w:rPr>
              <w:rFonts w:ascii="Cambria Math" w:hAnsi="Cambria Math"/>
            </w:rPr>
            <m:t xml:space="preserve">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        8.)   20.5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9.)  -5.3</m:t>
          </m:r>
          <m:r>
            <w:rPr>
              <w:rFonts w:ascii="Cambria Math" w:hAnsi="Cambria Math"/>
            </w:rPr>
            <m:t xml:space="preserve"> 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       10.)  -7.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3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1.)   28.09</m:t>
          </m:r>
          <m:r>
            <w:rPr>
              <w:rFonts w:ascii="Cambria Math" w:hAnsi="Cambria Math"/>
            </w:rPr>
            <m:t xml:space="preserve">  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   1</m:t>
          </m:r>
          <m:r>
            <w:rPr>
              <w:rFonts w:ascii="Cambria Math" w:hAnsi="Cambria Math"/>
            </w:rPr>
            <m:t xml:space="preserve">2.) </m:t>
          </m:r>
          <m:r>
            <w:rPr>
              <w:rFonts w:ascii="Cambria Math" w:hAnsi="Cambria Math"/>
            </w:rPr>
            <m:t>-40.08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 xml:space="preserve">.)  </m:t>
          </m:r>
          <m:r>
            <w:rPr>
              <w:rFonts w:ascii="Cambria Math" w:hAnsi="Cambria Math"/>
            </w:rPr>
            <m:t>.504</m:t>
          </m:r>
          <m:r>
            <w:rPr>
              <w:rFonts w:ascii="Cambria Math" w:hAnsi="Cambria Math"/>
            </w:rPr>
            <m:t xml:space="preserve">                                                                      </m:t>
          </m:r>
          <m:r>
            <w:rPr>
              <w:rFonts w:ascii="Cambria Math" w:hAnsi="Cambria Math"/>
            </w:rPr>
            <m:t xml:space="preserve">                             14</m:t>
          </m:r>
          <m:r>
            <w:rPr>
              <w:rFonts w:ascii="Cambria Math" w:hAnsi="Cambria Math"/>
            </w:rPr>
            <m:t xml:space="preserve">.)  </m:t>
          </m:r>
          <m:r>
            <w:rPr>
              <w:rFonts w:ascii="Cambria Math" w:hAnsi="Cambria Math"/>
            </w:rPr>
            <m:t>41.1858</m:t>
          </m:r>
        </m:oMath>
      </m:oMathPara>
    </w:p>
    <w:p w:rsidR="00DC1DFD" w:rsidRPr="00DC1DFD" w:rsidRDefault="00DC1DFD" w:rsidP="00DC1DF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15.)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.675</m:t>
            </m:r>
          </m:e>
        </m:acc>
        <m:r>
          <w:rPr>
            <w:rFonts w:ascii="Cambria Math" w:eastAsiaTheme="minorEastAsia" w:hAnsi="Cambria Math"/>
          </w:rPr>
          <m:t xml:space="preserve">                                                                                                  16.)   5.8</m:t>
        </m:r>
      </m:oMath>
      <w:r w:rsidRPr="00DC1DFD">
        <w:rPr>
          <w:rFonts w:eastAsiaTheme="minorEastAsia"/>
        </w:rPr>
        <w:t xml:space="preserve">                </w:t>
      </w:r>
      <m:oMath>
        <m:r>
          <w:rPr>
            <w:rFonts w:ascii="Cambria Math" w:hAnsi="Cambria Math"/>
          </w:rPr>
          <m:t xml:space="preserve">         </m:t>
        </m:r>
        <m:r>
          <w:rPr>
            <w:rFonts w:ascii="Cambria Math" w:hAnsi="Cambria Math"/>
          </w:rPr>
          <m:t xml:space="preserve">                         </m:t>
        </m:r>
      </m:oMath>
    </w:p>
    <w:p w:rsidR="00DC1DFD" w:rsidRPr="00DA7D48" w:rsidRDefault="00DC1DF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17.)  </m:t>
          </m:r>
          <m:r>
            <w:rPr>
              <w:rFonts w:ascii="Cambria Math" w:eastAsiaTheme="minorEastAsia" w:hAnsi="Cambria Math"/>
            </w:rPr>
            <m:t>-4.0625                                                                                          18.)  -2.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18</m:t>
              </m:r>
            </m:e>
          </m:acc>
        </m:oMath>
      </m:oMathPara>
    </w:p>
    <w:p w:rsidR="00DA7D48" w:rsidRDefault="00DA7D48">
      <w:pPr>
        <w:rPr>
          <w:rFonts w:eastAsiaTheme="minorEastAsia"/>
        </w:rPr>
      </w:pP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19.)  $8.02</w:t>
      </w: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20.)  5 texts</w:t>
      </w: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21.)  $87.73</w:t>
      </w: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22.)  $17.26</w:t>
      </w: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23.)  $29.68</w:t>
      </w:r>
    </w:p>
    <w:p w:rsidR="00DA7D48" w:rsidRDefault="00DA7D48">
      <w:pPr>
        <w:rPr>
          <w:rFonts w:eastAsiaTheme="minorEastAsia"/>
        </w:rPr>
      </w:pPr>
      <w:r>
        <w:rPr>
          <w:rFonts w:eastAsiaTheme="minorEastAsia"/>
        </w:rPr>
        <w:t>24.)  $47.50</w:t>
      </w:r>
    </w:p>
    <w:p w:rsidR="00DA7D48" w:rsidRPr="00DC1DFD" w:rsidRDefault="00DA7D48">
      <w:pPr>
        <w:rPr>
          <w:rFonts w:eastAsiaTheme="minorEastAsia"/>
        </w:rPr>
      </w:pPr>
      <w:r>
        <w:rPr>
          <w:rFonts w:eastAsiaTheme="minorEastAsia"/>
        </w:rPr>
        <w:t>25.)  59.8 mi/h</w:t>
      </w:r>
      <w:bookmarkStart w:id="0" w:name="_GoBack"/>
      <w:bookmarkEnd w:id="0"/>
    </w:p>
    <w:sectPr w:rsidR="00DA7D48" w:rsidRPr="00DC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D"/>
    <w:rsid w:val="00B057D5"/>
    <w:rsid w:val="00BC5A5C"/>
    <w:rsid w:val="00DA7D48"/>
    <w:rsid w:val="00D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4461E-FBA9-49D0-A496-7D23484D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1</cp:revision>
  <dcterms:created xsi:type="dcterms:W3CDTF">2017-10-05T18:43:00Z</dcterms:created>
  <dcterms:modified xsi:type="dcterms:W3CDTF">2017-10-05T19:03:00Z</dcterms:modified>
</cp:coreProperties>
</file>